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C7D" w:rsidRPr="0040710B" w:rsidRDefault="00125C7D" w:rsidP="00125C7D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Лекция 2. Стабилитроны. Типы полупроводниковых диодов</w:t>
      </w:r>
    </w:p>
    <w:p w:rsidR="00125C7D" w:rsidRPr="0040710B" w:rsidRDefault="00125C7D" w:rsidP="00125C7D">
      <w:pPr>
        <w:spacing w:before="120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Стабилитроном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(от лат. </w:t>
      </w:r>
      <w:proofErr w:type="spellStart"/>
      <w:proofErr w:type="gramStart"/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stabilis</w:t>
      </w:r>
      <w:proofErr w:type="spellEnd"/>
      <w:proofErr w:type="gramEnd"/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устойчивый, постоянный) называется двухэлектродный электронный прибор, падение напряжения на котором остается практически постоянным при изменении в определенных пределах протекающего через него тока. В полупроводниковых стабилитронах этот рабочий участок вольтамперной характеристики находится в узкой области обратных напряжений электронно-дырочного перехода, соответствующих электрическому пробою: туннельному или лавинному.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Стабилитрон представляет собой кремниевый полупроводниковый диод, который нормально работает при электрическом пробое n-p-перехода. При этом напряжение на диоде незначительно зависит от протекающего тока. Электрический пробой не вызывает разрушения перехода, если ограничить ток до допустимой величины. Стабилитроны применяют для стабилизации постоянного напряжения. ВАХ стабилитрона и его условное графическое обозначение приведены на рис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унке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6B851E3" wp14:editId="382A3C05">
            <wp:extent cx="1752600" cy="1724025"/>
            <wp:effectExtent l="0" t="0" r="0" b="9525"/>
            <wp:docPr id="1" name="Picture 1" descr="http://libr.aues.kz/facultet/frts/kaf_e/9/umm/e_2.files/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http://libr.aues.kz/facultet/frts/kaf_e/9/umm/e_2.files/image00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Рисунок 4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параметры стабилитрона: напряжение стабилизации Uст.ном, минимальный Icт.min и максимальный Iст.max токи стабилизации, максимальная мощность Pст.max.</w:t>
      </w:r>
    </w:p>
    <w:p w:rsidR="00125C7D" w:rsidRPr="0040710B" w:rsidRDefault="00125C7D" w:rsidP="00125C7D">
      <w:pPr>
        <w:spacing w:before="140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Выпрямительными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обычно называют диоды, предназначенные для преобразования переменного напряжения промышленной час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тоты (50 или 400 Гц) в постоянное. Основой выпрямительного полупроводникового диода является обыч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ный р-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-переход. В практических случаях р-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-переход диода имеет достаточную площадь для того, чтобы обеспечить большой прямой ток. Для получения больших обратных (пробивных) напряжений ди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од обычно выполняется из высокоомного материала.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Основными параметрами, характеризующими выпрямительные диоды, являются: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left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40710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максимальный прямой ток </w:t>
      </w:r>
      <w:r w:rsidRPr="0040710B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74D5B64" wp14:editId="7DB7E16B">
            <wp:extent cx="381000" cy="238125"/>
            <wp:effectExtent l="0" t="0" r="0" b="9525"/>
            <wp:docPr id="2" name="Picture 2" descr="http://libr.aues.kz/facultet/frts/kaf_e/9/umm/e_2.files/image0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http://libr.aues.kz/facultet/frts/kaf_e/9/umm/e_2.files/image005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lastRenderedPageBreak/>
        <w:t></w:t>
      </w:r>
      <w:r w:rsidRPr="0040710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обратный ток при заданном обратном напряжении </w:t>
      </w:r>
      <w:r w:rsidRPr="0040710B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24FBAC3" wp14:editId="17BC8C1B">
            <wp:extent cx="257175" cy="238125"/>
            <wp:effectExtent l="0" t="0" r="9525" b="9525"/>
            <wp:docPr id="3" name="Picture 3" descr="http://libr.aues.kz/facultet/frts/kaf_e/9/umm/e_2.files/image0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http://libr.aues.kz/facultet/frts/kaf_e/9/umm/e_2.files/image006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(значе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ние обратного тока германиевых диодов на два – три порядка боль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ше, чем у кремниевых);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left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40710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падение напряжения на диоде при заданном значении прямого тока </w:t>
      </w:r>
      <w:proofErr w:type="spellStart"/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np</w:t>
      </w:r>
      <w:proofErr w:type="spellEnd"/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proofErr w:type="spellStart"/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np</w:t>
      </w:r>
      <w:proofErr w:type="spellEnd"/>
      <w:r w:rsidRPr="0040710B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757A34D" wp14:editId="3820A35B">
            <wp:extent cx="123825" cy="123825"/>
            <wp:effectExtent l="0" t="0" r="9525" b="9525"/>
            <wp:docPr id="4" name="Picture 4" descr="http://libr.aues.kz/facultet/frts/kaf_e/9/umm/e_2.files/image0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http://libr.aues.kz/facultet/frts/kaf_e/9/umm/e_2.files/image007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0,3...0,7 В для германиевых диодов и </w:t>
      </w:r>
      <w:proofErr w:type="spellStart"/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np</w:t>
      </w:r>
      <w:proofErr w:type="spellEnd"/>
      <w:r w:rsidRPr="0040710B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727A07D" wp14:editId="2644D1B9">
            <wp:extent cx="123825" cy="123825"/>
            <wp:effectExtent l="0" t="0" r="9525" b="9525"/>
            <wp:docPr id="5" name="Picture 5" descr="http://libr.aues.kz/facultet/frts/kaf_e/9/umm/e_2.files/image0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http://libr.aues.kz/facultet/frts/kaf_e/9/umm/e_2.files/image007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0,8…1,2 В – для кремниевых);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40710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максимально допустимое постоянное обратное напряже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ние диода </w:t>
      </w:r>
      <w:r w:rsidRPr="0040710B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92E78C7" wp14:editId="46DC4A93">
            <wp:extent cx="466725" cy="238125"/>
            <wp:effectExtent l="0" t="0" r="0" b="9525"/>
            <wp:docPr id="6" name="Picture 6" descr="http://libr.aues.kz/facultet/frts/kaf_e/9/umm/e_2.files/image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http://libr.aues.kz/facultet/frts/kaf_e/9/umm/e_2.files/image008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(для германиевых диодов до 400 В, кремние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вых до 1000 В);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40710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барьерная емкость диода при подаче на него обратного напря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жения некоторой величины;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left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Symbol" w:eastAsia="Times New Roman" w:hAnsi="Symbol" w:cs="Times New Roman"/>
          <w:color w:val="000000"/>
          <w:sz w:val="27"/>
          <w:szCs w:val="27"/>
          <w:lang w:eastAsia="ru-RU"/>
        </w:rPr>
        <w:t></w:t>
      </w:r>
      <w:r w:rsidRPr="0040710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</w:t>
      </w:r>
      <w:r w:rsidRPr="0040710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диапазон частот, в котором возможна работа диода без суще</w:t>
      </w:r>
      <w:r w:rsidRPr="0040710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ственного снижения выпрямленного тока;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</w:t>
      </w:r>
      <w:r w:rsidRPr="0040710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рабочий диапазон температур (германиевые диоды работают в диапазоне –60...+70°С, кремниевые – в диапазоне –60...+150°С, что объясняется малыми обратными токами кремниевых диодов).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Выпрямительные диоды обычно подразделяются на диоды ма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лой, средней и большой мощности, рассчитанные на выпрямленный ток до 0,3, от 0,3 до 10 и свыше 10 А соответственно.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работы на высоких напряжениях (до 1500 В) предназначе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 выпрямительные столбы, представляющие собой последова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тельно соединенные р-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-переходы, конструктивно объединенные в одном корпусе. Выпускаются также выпрямительные матрицы и блоки, имеющие в одном корпусе по четыре или восемь диодов, соединенные по мостовой схеме выпрямителя и имеющие </w:t>
      </w:r>
      <w:r w:rsidRPr="0040710B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C25D2E8" wp14:editId="2218B82B">
            <wp:extent cx="381000" cy="238125"/>
            <wp:effectExtent l="0" t="0" r="0" b="9525"/>
            <wp:docPr id="7" name="Picture 7" descr="http://libr.aues.kz/facultet/frts/kaf_e/9/umm/e_2.files/image0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http://libr.aues.kz/facultet/frts/kaf_e/9/umm/e_2.files/image005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до 1 А и </w:t>
      </w:r>
      <w:r w:rsidRPr="0040710B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95E11B4" wp14:editId="18D9F631">
            <wp:extent cx="466725" cy="238125"/>
            <wp:effectExtent l="0" t="0" r="0" b="9525"/>
            <wp:docPr id="8" name="Picture 8" descr="http://libr.aues.kz/facultet/frts/kaf_e/9/umm/e_2.files/image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http://libr.aues.kz/facultet/frts/kaf_e/9/umm/e_2.files/image008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до 600В.</w:t>
      </w:r>
    </w:p>
    <w:p w:rsidR="00125C7D" w:rsidRPr="0040710B" w:rsidRDefault="00125C7D" w:rsidP="00125C7D">
      <w:pPr>
        <w:spacing w:before="120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Универсальные (высокочастотные)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диоды применяются для преобразования высокочастотных сигналов. </w:t>
      </w:r>
      <w:r w:rsidRPr="004071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Импульсные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полупроводниковые диоды предназначены преимущественно для работы в и им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пульсных режимах (преобразования импульсных сигналов). Эти диоды характеризуются мини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мальными значениями реактивных параметров, что достигается благо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даря специальным конструктивно-технологическим мерам.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Одна из основных причин инерционности полупроводниковых диодов связана с диффузионной емкостью. Для уменьшения времени жизни </w:t>
      </w:r>
      <w:r w:rsidRPr="0040710B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CC67A6F" wp14:editId="6553DCD9">
            <wp:extent cx="123825" cy="142875"/>
            <wp:effectExtent l="0" t="0" r="9525" b="9525"/>
            <wp:docPr id="9" name="Picture 9" descr="http://libr.aues.kz/facultet/frts/kaf_e/9/umm/e_2.files/image0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http://libr.aues.kz/facultet/frts/kaf_e/9/umm/e_2.files/image009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используется легирование материала (например, золотом), что 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создает много ловушечных уровней в за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прещенной зоне, увеличивающих скорость рекомбинации.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Разновидностью универсальных диодов является 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диод с корот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softHyphen/>
        <w:t>кой базой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 таком диоде протяженность базы меньше диффузион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ной длины неосновных носителей. Следовательно, диффузионная емкость будет определяться не временем жизни неосновных носи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телей в базе, а фактическим меньшим временем нахождения (вре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менем пролета). Однако осуществить уменьшение толщины базы при большой площади р-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-перехода технологически очень сложно. Поэтому изготовляемые диоды с короткой базой при малой площа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ди являются маломощными.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настоящее время широко применяются 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диоды с 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p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</w:t>
      </w:r>
      <w:proofErr w:type="spellStart"/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i</w:t>
      </w:r>
      <w:proofErr w:type="spellEnd"/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-структурой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которой две сильнолегированные области р- и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-типа разде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лены достаточно широкой областью с проводимостью, близкой к собственной (</w:t>
      </w:r>
      <w:proofErr w:type="spellStart"/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End"/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-область).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Особенность работы 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р-</w:t>
      </w:r>
      <w:proofErr w:type="spellStart"/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i</w:t>
      </w:r>
      <w:proofErr w:type="spellEnd"/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-диода состоит в том, что при прямом напряжении одновременно происходит инжекция дырок из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-области и электронов из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-области в </w:t>
      </w:r>
      <w:proofErr w:type="spellStart"/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End"/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-область. При этом его прямое со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противление резко падает. При обратном напряжении происходит экстракция носителей из </w:t>
      </w:r>
      <w:proofErr w:type="spellStart"/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i</w:t>
      </w:r>
      <w:proofErr w:type="spellEnd"/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-области в соседние области. Уменьшение концентрации приводит к дополнительному возрастанию сопротив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ления </w:t>
      </w:r>
      <w:proofErr w:type="spellStart"/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End"/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-области по сравнению с равновесным состоянием. Поэтому для 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p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</w:t>
      </w:r>
      <w:proofErr w:type="spellStart"/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i</w:t>
      </w:r>
      <w:proofErr w:type="spellEnd"/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-диода характерно очень большое отношение прямого и об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ратного сопротивлений, что важно при использовании их в переклю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чательных режимах.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качестве высокочастотных универсальных диодов использу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ются структуры с барьерами Шотки и Мотта. В этих приборах про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цессы прямой проводимости определяются только основными носи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телями заряда. Таким образом, у рассматриваемых диодов отсутст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вует диффузионная емкость, связанная с накоплением и рассасы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ванием носителей заряда в базе, что и определяет их хорошие вы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сокочастотные свойства.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Отличие барьера Мотта от барьера Шотки состоит в том, что тон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кий </w:t>
      </w:r>
      <w:proofErr w:type="spellStart"/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End"/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-слой создан между металлом 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сильно легированным полу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проводником </w:t>
      </w:r>
      <w:r w:rsidRPr="0040710B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D4C59A8" wp14:editId="5518604A">
            <wp:extent cx="190500" cy="200025"/>
            <wp:effectExtent l="0" t="0" r="0" b="9525"/>
            <wp:docPr id="10" name="Picture 10" descr="http://libr.aues.kz/facultet/frts/kaf_e/9/umm/e_2.files/image0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http://libr.aues.kz/facultet/frts/kaf_e/9/umm/e_2.files/image010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так что получается структура 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M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</w:t>
      </w:r>
      <w:proofErr w:type="spellStart"/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i</w:t>
      </w:r>
      <w:proofErr w:type="spellEnd"/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 В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высокоомном </w:t>
      </w:r>
      <w:proofErr w:type="spellStart"/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i</w:t>
      </w:r>
      <w:proofErr w:type="spellEnd"/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-слое падает все приложенное к диоду напряжение, поэтому толщи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на обедненного слоя в </w:t>
      </w:r>
      <w:r w:rsidRPr="0040710B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332E40E" wp14:editId="7263B983">
            <wp:extent cx="190500" cy="200025"/>
            <wp:effectExtent l="0" t="0" r="0" b="9525"/>
            <wp:docPr id="11" name="Picture 11" descr="http://libr.aues.kz/facultet/frts/kaf_e/9/umm/e_2.files/image0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http://libr.aues.kz/facultet/frts/kaf_e/9/umm/e_2.files/image010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-области очень мала и не зависит от напря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жения. И поэтому барьерная емкость практически не зависит от на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пряжения и сопротивления базы.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Наибольшую рабочую частоту имеют диоды с барьером Мотта и Шотки, которые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отличие от р-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-перехода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почти не накаплива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ют неосновных носителей заряда в базе диода при прохождении прямого тока и поэтому имеют малое время восстановления </w:t>
      </w:r>
      <w:r w:rsidRPr="0040710B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6D0BAEA" wp14:editId="409FAB9A">
            <wp:extent cx="219075" cy="228600"/>
            <wp:effectExtent l="0" t="0" r="9525" b="0"/>
            <wp:docPr id="12" name="Picture 12" descr="http://libr.aues.kz/facultet/frts/kaf_e/9/umm/e_2.files/image0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http://libr.aues.kz/facultet/frts/kaf_e/9/umm/e_2.files/image011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(около 100  пс).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88711E1" wp14:editId="00C5C3E7">
            <wp:extent cx="1724025" cy="1790700"/>
            <wp:effectExtent l="0" t="0" r="9525" b="0"/>
            <wp:docPr id="13" name="Picture 13" descr="http://libr.aues.kz/facultet/frts/kaf_e/9/umm/e_2.files/image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http://libr.aues.kz/facultet/frts/kaf_e/9/umm/e_2.files/image012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Рисунок 5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Разновидностью импульсных диодов являются диоды с накоп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лением заряда (ДНЗ) или диоды с резким восстановлением обрат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ного тока (сопротивления). Импульс обратного тока в этих диодах имеет почти прямоугольную форму (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см.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унок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5). При этом значение </w:t>
      </w:r>
      <w:r w:rsidRPr="0040710B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DF91C41" wp14:editId="18BDD151">
            <wp:extent cx="123825" cy="219075"/>
            <wp:effectExtent l="0" t="0" r="9525" b="9525"/>
            <wp:docPr id="14" name="Picture 14" descr="http://libr.aues.kz/facultet/frts/kaf_e/9/umm/e_2.files/image0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http://libr.aues.kz/facultet/frts/kaf_e/9/umm/e_2.files/image013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может быть значительным, но </w:t>
      </w:r>
      <w:r w:rsidRPr="0040710B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513DE5A" wp14:editId="2645F8F1">
            <wp:extent cx="142875" cy="219075"/>
            <wp:effectExtent l="0" t="0" r="9525" b="9525"/>
            <wp:docPr id="15" name="Picture 15" descr="http://libr.aues.kz/facultet/frts/kaf_e/9/umm/e_2.files/image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http://libr.aues.kz/facultet/frts/kaf_e/9/umm/e_2.files/image014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должно быть чрезвычайно малым для использования ДНЗ в быстродействующих импульсных устройствах.</w:t>
      </w:r>
    </w:p>
    <w:p w:rsidR="00125C7D" w:rsidRPr="0040710B" w:rsidRDefault="00125C7D" w:rsidP="00125C7D">
      <w:pPr>
        <w:spacing w:before="140" w:after="0" w:line="240" w:lineRule="auto"/>
        <w:ind w:left="40" w:firstLine="66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Варикапом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называется полупроводниковый диод, используе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мый в качестве электрически управляемой емкости с достаточно высокой добротностью в диапазоне рабочих частот. В нем исполь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зуется свойство 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р-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перехода изменять барьерную емкость под действием внешнего напряжения.</w:t>
      </w:r>
    </w:p>
    <w:p w:rsidR="00125C7D" w:rsidRPr="0040710B" w:rsidRDefault="00125C7D" w:rsidP="00125C7D">
      <w:pPr>
        <w:spacing w:before="120" w:after="0" w:line="240" w:lineRule="auto"/>
        <w:ind w:right="400" w:firstLine="851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Туннельными являются полупроводниковые диоды, в которых используется тун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нельный эффект, приводящий к появлению на прямой ветви ВАХ участка с отрица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тельным дифференциальным сопротивлением.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Среди выпрямительных диодов следует выделить особо </w:t>
      </w:r>
      <w:r w:rsidRPr="004071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диод с барьером Шотки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Этот диод характеризуется высоким быстродейст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вием и малым падением напряжения (</w:t>
      </w:r>
      <w:r w:rsidRPr="0040710B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56BEBA6" wp14:editId="783C1EAF">
            <wp:extent cx="257175" cy="238125"/>
            <wp:effectExtent l="0" t="0" r="9525" b="9525"/>
            <wp:docPr id="16" name="Picture 16" descr="http://libr.aues.kz/facultet/frts/kaf_e/9/umm/e_2.files/image0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http://libr.aues.kz/facultet/frts/kaf_e/9/umm/e_2.files/image015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&lt;0,6 В). К недостаткам ди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ода следует отнести малое пробивное напряжение и большие об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ратные токи.</w:t>
      </w:r>
    </w:p>
    <w:p w:rsidR="00125C7D" w:rsidRPr="0040710B" w:rsidRDefault="00125C7D" w:rsidP="00125C7D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Наиболее перспективными источниками излучения для оптоэлектроники являются </w:t>
      </w:r>
      <w:r w:rsidRPr="004071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светодиоды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Такими их делают малые габариты и масса (излучающие площади 0,2...0,1 мм 52 0 и менее), большой срок службы, измеряемый годами и даже десятками лет (10 54 0...10 55 0 ч), высокое быстродействие, не уступающее интегральным схемам (10 5-9 0...10 5-5 0 с), низкие рабочие напряжения (1,6...2,5 В), малая потребляемая мощность (20...600 мВт), возможность получения излучения заданного спектрального состава (от синего до красного в видимой части спектра и ближнего инфракрасного излучения). Они используются в качестве 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источника излучения для управления фотоприёмниками в оптронах, для представления цифро-буквенной информации в калькуляторах и дисплеях, для ввода информации в компьютерах и пр.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Светодиод представляет собой гомо- или гетеро-pn-переход, прохождение тока через который в прямом направлении сопровождается генерацией в полупроводнике излучения. Излучение является следствием инжекционной люминесценции – рекомбинации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инжектированных через p-n-переход эмиттером неосновных носителей тока (электронов) с основными носителями тока в базе (дырками). Светодиоды для видимого и ближнего инфракрасного излучения изготавливаются главным образом из монокристаллов материалов типа A 5III 0B 5V 0: фосфида галия, арсенида галия и более сложных соединений: GaAs 41-x 0P 4x 0 , Ga 41-x 0Al 4x 0As , где x - доля содержания того или другого элемента в соединении.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Для получения требуемого цвета свечения материалы сильно легируются соответствующими примесями или их состав сильно варьируется. Так, для получения красного излучения фосфид галия легируется цинком и кислородом, для получения зелёного - азотом.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Если в GaAs 41-x 0P 4x 0 x=0,39 , то светодиод излучает красный свет с  7l 0=660 нм, если x=0,5...0,75, то янтарный с 7 l 0=610 нм.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Из простого соотношения, связывающего длину волны излучения с шириной запрещённой зоны полупроводника, 7 l 0[нм] = 1234/ 7e 0 [эВ]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следует, что видимое излучение с 7 l, 0720 нм можно получить лишь от широкозонных полупроводников с шириной запрещённой зоны 7 e. 01,72 эВ. У арсенида галия при комнатной температуре 7 e 0=1,38 эВ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п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оэтому светодиоды из арсенида галия излучают невидимое, инфракрасное излучение с  7l 0=900 нм.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Светодиоды могут изготавливаться и бескорпусными. Тогда их размеры определяются размерами кристалла (0,4 7&amp; 00,4 мм 52 0).</w:t>
      </w:r>
    </w:p>
    <w:p w:rsidR="00A02CB1" w:rsidRPr="009B4209" w:rsidRDefault="00A02CB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02CB1" w:rsidRPr="009B4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E66"/>
    <w:rsid w:val="00125C7D"/>
    <w:rsid w:val="00780E66"/>
    <w:rsid w:val="009B4209"/>
    <w:rsid w:val="00A02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C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5C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5C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C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5C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5C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gif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jpeg"/><Relationship Id="rId15" Type="http://schemas.openxmlformats.org/officeDocument/2006/relationships/image" Target="media/image11.gif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1427</Words>
  <Characters>8134</Characters>
  <Application>Microsoft Office Word</Application>
  <DocSecurity>0</DocSecurity>
  <Lines>67</Lines>
  <Paragraphs>19</Paragraphs>
  <ScaleCrop>false</ScaleCrop>
  <Company/>
  <LinksUpToDate>false</LinksUpToDate>
  <CharactersWithSpaces>9542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2019-09-16T12:45:00Z</dcterms:created>
  <dcterms:modified xsi:type="dcterms:W3CDTF">2019-09-16T12:46:00Z</dcterms:modified>
</cp:coreProperties>
</file>